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N 10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Запись акта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отдел ЗАГСа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 основании решения суда о расторжении брака)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Просим  (прошу)   произвести    государственную    регистрацию расторжения   брака   в   порядке,   предусмотренном   статьей  35 Федерального  закона  "Об  актах   гражданского   состояния",   на основании решения суда о расторжении брака 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суда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"____" ________________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Сообщаем (сообщаю) следующие сведения о расторгающих брак.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600"/>
        <w:gridCol w:w="2700"/>
        <w:gridCol w:w="2803"/>
        <w:tblGridChange w:id="0">
          <w:tblGrid>
            <w:gridCol w:w="468"/>
            <w:gridCol w:w="3600"/>
            <w:gridCol w:w="2700"/>
            <w:gridCol w:w="28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 ____________ _____ г.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"___"_____________ _____ 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Национальность (графа заполняется по желанию каждого из лиц, расторгающих брак)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серия _____ №___________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«____»__________ _____г.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серия _____ №____________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записи акта о заключении брака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запись акта о заключении брака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_______ от 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 ЗАГСа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Просим (прошу) присвоить фамилии &lt;*&gt;: ему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ей 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&lt;*&gt; Заполняется в отношении заявителя.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Копию решения суда о расторжении брака прилагаем (прилагаю).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                                                                                          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он                                                                                                                            она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лиц, расторгающих брак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"____" ____________ ______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sz w:val="24"/>
          <w:szCs w:val="24"/>
          <w:rtl w:val="0"/>
        </w:rPr>
        <w:t xml:space="preserve">Загружено с сайта: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https://zakonznaem.ru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zakonznaem.ru" TargetMode="External"/></Relationships>
</file>