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4D" w:rsidRDefault="000D224D" w:rsidP="000D224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</w:p>
    <w:p w:rsidR="000D224D" w:rsidRDefault="000D224D" w:rsidP="000D224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(наименование суда)</w:t>
      </w:r>
    </w:p>
    <w:p w:rsidR="000D224D" w:rsidRDefault="000D224D" w:rsidP="000D224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От: _________________________</w:t>
      </w:r>
    </w:p>
    <w:p w:rsidR="000D224D" w:rsidRDefault="000D224D" w:rsidP="000D224D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полностью, адрес)</w:t>
      </w:r>
    </w:p>
    <w:p w:rsidR="000D224D" w:rsidRDefault="000D224D" w:rsidP="000D224D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гражданскому делу № _______</w:t>
      </w:r>
    </w:p>
    <w:p w:rsidR="000D224D" w:rsidRDefault="000D224D" w:rsidP="000D224D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__________ (ФИО истца)</w:t>
      </w:r>
    </w:p>
    <w:p w:rsidR="000D224D" w:rsidRDefault="000D224D" w:rsidP="000D224D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____________ (ФИО ответчика)</w:t>
      </w:r>
    </w:p>
    <w:p w:rsidR="000D224D" w:rsidRDefault="000D224D" w:rsidP="000D224D">
      <w:pPr>
        <w:spacing w:before="280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D224D" w:rsidRDefault="000D224D" w:rsidP="000D22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ХОДАТАЙСТВО</w:t>
      </w:r>
    </w:p>
    <w:p w:rsidR="000D224D" w:rsidRDefault="000D224D" w:rsidP="000D22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224D" w:rsidRDefault="000D224D" w:rsidP="000D224D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назначении генетической экспертизы </w:t>
      </w:r>
    </w:p>
    <w:p w:rsidR="000D224D" w:rsidRDefault="000D224D" w:rsidP="000D224D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производстве суда находится гражданское дело № _____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 (ФИО истца) к _________ (ФИО ответчика) о _________ (указать сущность требований).</w:t>
      </w:r>
    </w:p>
    <w:p w:rsidR="000D224D" w:rsidRDefault="000D224D" w:rsidP="000D224D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своих возражениях ответчик возражает против иска. Считаю, что установление _________ (указать обстоятельства, которые необходимо подтвердить путем экспертных исследований) возможно путем проведения судебной молекулярно-генетической экспертизы.</w:t>
      </w:r>
    </w:p>
    <w:p w:rsidR="000D224D" w:rsidRDefault="000D224D" w:rsidP="000D224D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0D224D" w:rsidRDefault="000D224D" w:rsidP="000D224D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D224D" w:rsidRDefault="000D224D" w:rsidP="000D22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Назначить судебную генетическую экспертизу, на разрешение экспертов поставить вопрос: _________ (указать вопросы для эксперта).</w:t>
      </w:r>
    </w:p>
    <w:p w:rsidR="000D224D" w:rsidRDefault="000D224D" w:rsidP="000D22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Проведение экспертизы поручить _________ (наименование экспертного учреждения).</w:t>
      </w:r>
    </w:p>
    <w:p w:rsidR="000D224D" w:rsidRDefault="000D224D" w:rsidP="000D22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Оплату за проведение экспертизы возложить _________ (указать, кто должен провести оплату за экспертизу).</w:t>
      </w:r>
    </w:p>
    <w:p w:rsidR="000D224D" w:rsidRDefault="000D224D" w:rsidP="000D224D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ходатайству документов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(копии по числу лиц, участвующих в деле):</w:t>
      </w:r>
    </w:p>
    <w:p w:rsidR="000D224D" w:rsidRDefault="000D224D" w:rsidP="000D224D">
      <w:pPr>
        <w:numPr>
          <w:ilvl w:val="0"/>
          <w:numId w:val="1"/>
        </w:numPr>
        <w:spacing w:after="280" w:line="240" w:lineRule="auto"/>
        <w:ind w:left="360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Документы, подтверждающие основания для ходатайства о назначении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генетической  экспертизы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0D224D" w:rsidRDefault="000D224D" w:rsidP="000D224D">
      <w:pPr>
        <w:spacing w:before="280" w:after="288" w:line="240" w:lineRule="auto"/>
      </w:pPr>
    </w:p>
    <w:p w:rsidR="000D224D" w:rsidRDefault="000D224D" w:rsidP="000D224D">
      <w:pPr>
        <w:spacing w:before="280" w:after="288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ходатайства "___"_________ ____ г.                        Подпись _______</w:t>
      </w:r>
    </w:p>
    <w:p w:rsidR="000D224D" w:rsidRDefault="000D224D" w:rsidP="000D224D">
      <w:pPr>
        <w:widowControl w:val="0"/>
        <w:autoSpaceDE w:val="0"/>
        <w:jc w:val="both"/>
      </w:pPr>
    </w:p>
    <w:p w:rsidR="000D224D" w:rsidRDefault="000D224D" w:rsidP="000D224D"/>
    <w:p w:rsidR="00F805B4" w:rsidRDefault="00F805B4">
      <w:bookmarkStart w:id="0" w:name="_GoBack"/>
      <w:bookmarkEnd w:id="0"/>
    </w:p>
    <w:sectPr w:rsidR="00F805B4">
      <w:footerReference w:type="default" r:id="rId5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224D">
    <w:pPr>
      <w:pStyle w:val="a4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3"/>
        </w:rPr>
        <w:t>vseiski</w:t>
      </w:r>
      <w:r>
        <w:rPr>
          <w:rStyle w:val="a3"/>
        </w:rPr>
        <w:t>.</w:t>
      </w:r>
      <w:r>
        <w:rPr>
          <w:rStyle w:val="a3"/>
        </w:rPr>
        <w:t>ru</w:t>
      </w:r>
    </w:hyperlink>
    <w:r>
      <w:rPr>
        <w:b/>
        <w:sz w:val="16"/>
        <w:szCs w:val="16"/>
      </w:rPr>
      <w:t xml:space="preserve"> разработаны профессиональными юристами, </w:t>
    </w:r>
  </w:p>
  <w:p w:rsidR="00000000" w:rsidRDefault="000D224D">
    <w:pPr>
      <w:pStyle w:val="a4"/>
      <w:jc w:val="center"/>
    </w:pPr>
    <w:r>
      <w:rPr>
        <w:b/>
        <w:sz w:val="16"/>
        <w:szCs w:val="16"/>
      </w:rPr>
      <w:t>являются собственностью владельца сайта, коммерческое использование только с письме</w:t>
    </w:r>
    <w:r>
      <w:rPr>
        <w:b/>
        <w:sz w:val="16"/>
        <w:szCs w:val="16"/>
      </w:rPr>
      <w:t>нного разрешения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82"/>
    <w:rsid w:val="00071247"/>
    <w:rsid w:val="000D224D"/>
    <w:rsid w:val="001A7751"/>
    <w:rsid w:val="00221CED"/>
    <w:rsid w:val="003B6482"/>
    <w:rsid w:val="00B03178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EE27-8507-4B25-A55B-321A0F3E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4D"/>
    <w:pPr>
      <w:suppressAutoHyphens/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CE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1CE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CE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rsid w:val="000D224D"/>
    <w:rPr>
      <w:color w:val="0000FF"/>
      <w:u w:val="single"/>
    </w:rPr>
  </w:style>
  <w:style w:type="paragraph" w:styleId="a4">
    <w:name w:val="footer"/>
    <w:basedOn w:val="a"/>
    <w:link w:val="a5"/>
    <w:rsid w:val="000D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0D224D"/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1168</Characters>
  <Application>Microsoft Office Word</Application>
  <DocSecurity>0</DocSecurity>
  <Lines>21</Lines>
  <Paragraphs>10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2016-07-26T16:19:00Z</dcterms:created>
  <dcterms:modified xsi:type="dcterms:W3CDTF">2016-07-26T16:20:00Z</dcterms:modified>
</cp:coreProperties>
</file>