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CF" w:rsidRPr="008E54CF" w:rsidRDefault="008E54CF" w:rsidP="008E54CF">
      <w:pPr>
        <w:pStyle w:val="a3"/>
        <w:rPr>
          <w:rFonts w:eastAsia="Times New Roman"/>
          <w:lang w:eastAsia="ru-RU"/>
        </w:rPr>
      </w:pPr>
      <w:r w:rsidRPr="008E54CF">
        <w:rPr>
          <w:rFonts w:eastAsia="Times New Roman"/>
          <w:lang w:eastAsia="ru-RU"/>
        </w:rPr>
        <w:t>Завещание с лишением наследства одного из наследников</w:t>
      </w:r>
    </w:p>
    <w:p w:rsid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Завещание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(содержащее распоряжение о лишении права наследования)</w:t>
      </w:r>
    </w:p>
    <w:p w:rsid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"____" ______________ 20 ____ г.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г. __________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(дата составления завещания)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Я,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(Ф.И.О.),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(паспортные данные),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 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(адрес постоянного места жительства),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завещанием на случай моей смерти делаю следующие распоряжения.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</w:p>
    <w:p w:rsid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Вариант А.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81DC1" w:rsidRPr="00681DC1" w:rsidRDefault="00681DC1" w:rsidP="00681DC1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Лишаю права наследования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моего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брата (сестру)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(Ф.И.О.);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сына (дочь) моего брата (сестры) 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(Ф.И.О.);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моего дядю (тетю)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(Ф.И.О.).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2. 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(Ф.И.О. наследника. Например, "моему внуку,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Иванову Ивану Ивановичу"),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проживающему по адресу 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(указывается, если адрес известен завещателю),</w:t>
      </w:r>
    </w:p>
    <w:p w:rsid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я завещаю следующие виды имущества: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- автомашину марки _________________ с государственным N __________;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квартиру N _____,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расположенную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доме N 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улице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 в горо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д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е _____________________________.</w:t>
      </w:r>
    </w:p>
    <w:p w:rsid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3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Остальное имущество, которое ко дню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моей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смерти окажется мне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принадлежащим, где бы таковое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ни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находилось и в чем бы оно ни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заключалось, в том числе денежные средства, находящиеся во вкладах или 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счетах в банках и иных кредитных учреждениях, я завещаю 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(Ф.И.О. наследника),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проживающему по адресу _________________________________________________.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Вариант Б.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1. Лишаю права наследования всех наследников по закону.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2. Все мое имущество, которое ко дню моей смерти окажется мне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принадлежащим, где бы таковое ни находилось и в чем бы оно ни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заключалось, в том числе денежные средства, находящиеся во вкладах или 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счетах в банках и иных кредитных организациях, я завещаю 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(Ф.И.О. наследника),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проживающему по адресу _________________________________________________.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Содержание ст. 1149 Гражданского кодекса РФ мне разъяснено.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Настоящее завещание составлено и подписано в двух экземплярах, из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которых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экземпляр хранится в делах нотариуса 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нотариальной конторы, населенный пункт, в котором находится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нотариальная контора),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другой выдается на руки Завещателю.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Завещатель _________________________________________________________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(Ф.И.О.)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одпись ______________________________</w:t>
      </w:r>
    </w:p>
    <w:p w:rsid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81DC1" w:rsidRPr="00681DC1" w:rsidRDefault="00681DC1" w:rsidP="0068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Удостоверительная надпись нотариуса, содержащая, в частности,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указания на место (город, село, поселок, район, край, область,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республика) и дату (число, месяц, год) удостоверения завещания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81DC1">
        <w:rPr>
          <w:rFonts w:ascii="Courier New" w:eastAsia="Times New Roman" w:hAnsi="Courier New" w:cs="Courier New"/>
          <w:sz w:val="20"/>
          <w:szCs w:val="20"/>
          <w:lang w:eastAsia="ru-RU"/>
        </w:rPr>
        <w:t>(прописью).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F62B5B" w:rsidRDefault="00681DC1" w:rsidP="00681DC1"/>
    <w:sectPr w:rsidR="00F6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81359"/>
    <w:multiLevelType w:val="hybridMultilevel"/>
    <w:tmpl w:val="1460F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C8"/>
    <w:rsid w:val="000873F2"/>
    <w:rsid w:val="00681DC1"/>
    <w:rsid w:val="008D1871"/>
    <w:rsid w:val="008E54CF"/>
    <w:rsid w:val="00C2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3EDCA-6C4C-4542-8DC4-8C9B9A00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54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4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tekstj">
    <w:name w:val="otekstj"/>
    <w:basedOn w:val="a"/>
    <w:rsid w:val="008E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8E54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E5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">
    <w:name w:val="HTML Preformatted"/>
    <w:basedOn w:val="a"/>
    <w:link w:val="HTML0"/>
    <w:uiPriority w:val="99"/>
    <w:semiHidden/>
    <w:unhideWhenUsed/>
    <w:rsid w:val="00681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1DC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81DC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8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Ирина гармаш</cp:lastModifiedBy>
  <cp:revision>3</cp:revision>
  <dcterms:created xsi:type="dcterms:W3CDTF">2015-10-27T10:27:00Z</dcterms:created>
  <dcterms:modified xsi:type="dcterms:W3CDTF">2015-10-27T10:42:00Z</dcterms:modified>
</cp:coreProperties>
</file>