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5B" w:rsidRDefault="00BD6A5B" w:rsidP="00BD6A5B">
      <w:r>
        <w:t>"Налоговый кодекс Российской Федерации (часть вторая)" от 05.08.2000 N 117-ФЗ (ред. от 28.12.2017) (с изм. и доп., вступ. в силу с 01.01.2018)</w:t>
      </w:r>
    </w:p>
    <w:p w:rsidR="00BD6A5B" w:rsidRPr="00BD6A5B" w:rsidRDefault="00BD6A5B" w:rsidP="00BD6A5B">
      <w:pPr>
        <w:rPr>
          <w:b/>
        </w:rPr>
      </w:pPr>
      <w:bookmarkStart w:id="0" w:name="_GoBack"/>
      <w:r w:rsidRPr="00BD6A5B">
        <w:rPr>
          <w:b/>
        </w:rPr>
        <w:t>НК РФ 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  <w:bookmarkEnd w:id="0"/>
    </w:p>
    <w:p w:rsidR="00BD6A5B" w:rsidRDefault="00BD6A5B" w:rsidP="00BD6A5B">
      <w:r>
        <w:t xml:space="preserve"> </w:t>
      </w:r>
    </w:p>
    <w:p w:rsidR="00BD6A5B" w:rsidRDefault="00BD6A5B" w:rsidP="00BD6A5B">
      <w: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BD6A5B" w:rsidRDefault="00BD6A5B" w:rsidP="00BD6A5B">
      <w:r>
        <w:t>1) за государственную регистрацию заключения брака, включая выдачу свидетельства, - 350 рублей;</w:t>
      </w:r>
    </w:p>
    <w:p w:rsidR="00BD6A5B" w:rsidRDefault="00BD6A5B" w:rsidP="00BD6A5B">
      <w:r>
        <w:t>(в ред. Федерального закона от 21.07.2014 N 221-ФЗ)</w:t>
      </w:r>
    </w:p>
    <w:p w:rsidR="00BD6A5B" w:rsidRDefault="00BD6A5B" w:rsidP="00BD6A5B">
      <w:r>
        <w:t>2) за государственную регистрацию расторжения брака, включая выдачу свидетельств:</w:t>
      </w:r>
    </w:p>
    <w:p w:rsidR="00BD6A5B" w:rsidRDefault="00BD6A5B" w:rsidP="00BD6A5B">
      <w:r>
        <w:t>при взаимном согласии супругов, не имеющих общих несовершеннолетних детей, - 650 рублей с каждого из супругов;</w:t>
      </w:r>
    </w:p>
    <w:p w:rsidR="00BD6A5B" w:rsidRDefault="00BD6A5B" w:rsidP="00BD6A5B">
      <w:r>
        <w:t>(в ред. Федерального закона от 21.07.2014 N 221-ФЗ)</w:t>
      </w:r>
    </w:p>
    <w:p w:rsidR="00BD6A5B" w:rsidRDefault="00BD6A5B" w:rsidP="00BD6A5B">
      <w:r>
        <w:t>при расторжении брака в судебном порядке - 650 рублей с каждого из супругов;</w:t>
      </w:r>
    </w:p>
    <w:p w:rsidR="00BD6A5B" w:rsidRDefault="00BD6A5B" w:rsidP="00BD6A5B">
      <w:r>
        <w:t>(в ред. Федерального закона от 21.07.2014 N 221-ФЗ)</w:t>
      </w:r>
    </w:p>
    <w:p w:rsidR="00BD6A5B" w:rsidRDefault="00BD6A5B" w:rsidP="00BD6A5B">
      <w: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BD6A5B" w:rsidRDefault="00BD6A5B" w:rsidP="00BD6A5B">
      <w:r>
        <w:t>(в ред. Федерального закона от 21.07.2014 N 221-ФЗ)</w:t>
      </w:r>
    </w:p>
    <w:p w:rsidR="00BD6A5B" w:rsidRDefault="00BD6A5B" w:rsidP="00BD6A5B">
      <w: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BD6A5B" w:rsidRDefault="00BD6A5B" w:rsidP="00BD6A5B">
      <w:r>
        <w:t>(в ред. Федерального закона от 21.07.2014 N 221-ФЗ)</w:t>
      </w:r>
    </w:p>
    <w:p w:rsidR="00BD6A5B" w:rsidRDefault="00BD6A5B" w:rsidP="00BD6A5B">
      <w: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BD6A5B" w:rsidRDefault="00BD6A5B" w:rsidP="00BD6A5B">
      <w:r>
        <w:t>(в ред. Федерального закона от 21.07.2014 N 221-ФЗ)</w:t>
      </w:r>
    </w:p>
    <w:p w:rsidR="00BD6A5B" w:rsidRDefault="00BD6A5B" w:rsidP="00BD6A5B">
      <w: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BD6A5B" w:rsidRDefault="00BD6A5B" w:rsidP="00BD6A5B">
      <w:r>
        <w:t>(в ред. Федерального закона от 21.07.2014 N 221-ФЗ)</w:t>
      </w:r>
    </w:p>
    <w:p w:rsidR="00BD6A5B" w:rsidRDefault="00BD6A5B" w:rsidP="00BD6A5B">
      <w:r>
        <w:t>6) за выдачу повторного свидетельства о государственной регистрации акта гражданского состояния - 350 рублей;</w:t>
      </w:r>
    </w:p>
    <w:p w:rsidR="00BD6A5B" w:rsidRDefault="00BD6A5B" w:rsidP="00BD6A5B">
      <w:r>
        <w:t>(в ред. Федерального закона от 21.07.2014 N 221-ФЗ)</w:t>
      </w:r>
    </w:p>
    <w:p w:rsidR="00BD6A5B" w:rsidRDefault="00BD6A5B" w:rsidP="00BD6A5B">
      <w:r>
        <w:t>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BD6A5B" w:rsidRDefault="00BD6A5B" w:rsidP="00BD6A5B">
      <w:r>
        <w:t>(в ред. Федерального закона от 21.07.2014 N 221-ФЗ)</w:t>
      </w:r>
    </w:p>
    <w:p w:rsidR="00BD6A5B" w:rsidRDefault="00BD6A5B" w:rsidP="00BD6A5B">
      <w:r>
        <w:lastRenderedPageBreak/>
        <w:t xml:space="preserve"> </w:t>
      </w:r>
      <w:r>
        <w:t>(п. 1 в ред. Федерального закона от 27.12.2009 N 374-ФЗ)</w:t>
      </w:r>
    </w:p>
    <w:p w:rsidR="0013334B" w:rsidRDefault="00BD6A5B" w:rsidP="00BD6A5B">
      <w:r>
        <w:t>2. Положения настоящей статьи применяются с учетом положений статьи 333.27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5B"/>
    <w:rsid w:val="0013334B"/>
    <w:rsid w:val="00876470"/>
    <w:rsid w:val="00BD643E"/>
    <w:rsid w:val="00B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7EA6A-661A-4CA4-88AA-B70AFC6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2018-01-15T08:47:00Z</dcterms:created>
  <dcterms:modified xsi:type="dcterms:W3CDTF">2018-01-15T08:48:00Z</dcterms:modified>
</cp:coreProperties>
</file>